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0DD81" w14:textId="77777777" w:rsidR="00032C29" w:rsidRPr="00603170" w:rsidRDefault="00032C29" w:rsidP="00032C29">
      <w:pPr>
        <w:rPr>
          <w:rFonts w:asciiTheme="minorEastAsia" w:hAnsiTheme="minorEastAsia" w:hint="eastAsia"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附件2</w:t>
      </w:r>
    </w:p>
    <w:p w14:paraId="50CE9DB1" w14:textId="283271AD" w:rsidR="00032C29" w:rsidRPr="00603170" w:rsidRDefault="00032C29" w:rsidP="00032C29">
      <w:pPr>
        <w:jc w:val="center"/>
        <w:rPr>
          <w:rFonts w:ascii="仿宋" w:eastAsia="仿宋" w:hAnsi="仿宋" w:hint="eastAsia"/>
          <w:b/>
          <w:sz w:val="32"/>
          <w:szCs w:val="32"/>
        </w:rPr>
      </w:pPr>
      <w:r w:rsidRPr="00603170">
        <w:rPr>
          <w:rFonts w:ascii="仿宋" w:eastAsia="仿宋" w:hAnsi="仿宋" w:hint="eastAsia"/>
          <w:b/>
          <w:sz w:val="32"/>
          <w:szCs w:val="32"/>
        </w:rPr>
        <w:t>吉林省20</w:t>
      </w:r>
      <w:r w:rsidR="006E212B" w:rsidRPr="00603170">
        <w:rPr>
          <w:rFonts w:ascii="仿宋" w:eastAsia="仿宋" w:hAnsi="仿宋"/>
          <w:b/>
          <w:sz w:val="32"/>
          <w:szCs w:val="32"/>
        </w:rPr>
        <w:t>2</w:t>
      </w:r>
      <w:r w:rsidR="00D17CF8">
        <w:rPr>
          <w:rFonts w:ascii="仿宋" w:eastAsia="仿宋" w:hAnsi="仿宋" w:hint="eastAsia"/>
          <w:b/>
          <w:sz w:val="32"/>
          <w:szCs w:val="32"/>
        </w:rPr>
        <w:t>5</w:t>
      </w:r>
      <w:r w:rsidR="00706192" w:rsidRPr="00603170">
        <w:rPr>
          <w:rFonts w:ascii="仿宋" w:eastAsia="仿宋" w:hAnsi="仿宋" w:hint="eastAsia"/>
          <w:b/>
          <w:sz w:val="32"/>
          <w:szCs w:val="32"/>
        </w:rPr>
        <w:t>年第</w:t>
      </w:r>
      <w:r w:rsidR="00E830C0">
        <w:rPr>
          <w:rFonts w:ascii="仿宋" w:eastAsia="仿宋" w:hAnsi="仿宋" w:hint="eastAsia"/>
          <w:b/>
          <w:sz w:val="32"/>
          <w:szCs w:val="32"/>
        </w:rPr>
        <w:t>一</w:t>
      </w:r>
      <w:r w:rsidRPr="00603170">
        <w:rPr>
          <w:rFonts w:ascii="仿宋" w:eastAsia="仿宋" w:hAnsi="仿宋" w:hint="eastAsia"/>
          <w:b/>
          <w:sz w:val="32"/>
          <w:szCs w:val="32"/>
        </w:rPr>
        <w:t>批软件产品评估名单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 w:hint="eastAsia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6A600CF9" w:rsidR="00032C29" w:rsidRPr="00D86C38" w:rsidRDefault="00032C29" w:rsidP="009F6757">
            <w:pPr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D572B7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9F6757">
            <w:pPr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 w:hint="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D17CF8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D17CF8" w:rsidRPr="00D86C38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075587A7" w:rsidR="00D17CF8" w:rsidRPr="00D86C38" w:rsidRDefault="00D17CF8" w:rsidP="00D17CF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670AADBC" w14:textId="033E8ACC" w:rsidR="00D17CF8" w:rsidRPr="00D86C38" w:rsidRDefault="00D17CF8" w:rsidP="00D17CF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产业数字技术底座平台V1.0</w:t>
            </w:r>
          </w:p>
        </w:tc>
        <w:tc>
          <w:tcPr>
            <w:tcW w:w="709" w:type="dxa"/>
            <w:vAlign w:val="center"/>
          </w:tcPr>
          <w:p w14:paraId="1FB7E4FC" w14:textId="4C9C2909" w:rsidR="00D17CF8" w:rsidRPr="00D86C38" w:rsidRDefault="00D17CF8" w:rsidP="00D17CF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CD8494C" w14:textId="60D7E27E" w:rsidR="00D17CF8" w:rsidRPr="00D86C38" w:rsidRDefault="00D17CF8" w:rsidP="00D17CF8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吉RC-2025-0001</w:t>
            </w:r>
          </w:p>
        </w:tc>
        <w:tc>
          <w:tcPr>
            <w:tcW w:w="1591" w:type="dxa"/>
            <w:vAlign w:val="center"/>
          </w:tcPr>
          <w:p w14:paraId="4080D9D4" w14:textId="4FE5A633" w:rsidR="00D17CF8" w:rsidRPr="005F3016" w:rsidRDefault="00D17CF8" w:rsidP="00D17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01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D17CF8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D17CF8" w:rsidRPr="00D86C38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7741B914" w:rsidR="00D17CF8" w:rsidRPr="00D86C38" w:rsidRDefault="00D17CF8" w:rsidP="00D17CF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7EE21EE9" w14:textId="115F73E0" w:rsidR="00D17CF8" w:rsidRPr="00D86C38" w:rsidRDefault="00D17CF8" w:rsidP="00D17CF8">
            <w:pPr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产业大数据挖掘分析平台V1.0</w:t>
            </w:r>
          </w:p>
        </w:tc>
        <w:tc>
          <w:tcPr>
            <w:tcW w:w="709" w:type="dxa"/>
            <w:vAlign w:val="center"/>
          </w:tcPr>
          <w:p w14:paraId="43C8CFA6" w14:textId="1DDF29B8" w:rsidR="00D17CF8" w:rsidRPr="00D86C38" w:rsidRDefault="00D17CF8" w:rsidP="00D17CF8">
            <w:pPr>
              <w:rPr>
                <w:rFonts w:asciiTheme="minorEastAsia" w:eastAsiaTheme="minorEastAsia" w:hAnsiTheme="minorEastAsia" w:hint="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9D2E8A7" w14:textId="5518F84E" w:rsidR="00D17CF8" w:rsidRPr="00D86C38" w:rsidRDefault="00D17CF8" w:rsidP="00D17CF8">
            <w:pPr>
              <w:jc w:val="center"/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吉RC-2025-0002</w:t>
            </w:r>
          </w:p>
        </w:tc>
        <w:tc>
          <w:tcPr>
            <w:tcW w:w="1591" w:type="dxa"/>
            <w:vAlign w:val="center"/>
          </w:tcPr>
          <w:p w14:paraId="7B33FDDF" w14:textId="3825D50F" w:rsidR="00D17CF8" w:rsidRPr="005F3016" w:rsidRDefault="00D17CF8" w:rsidP="00D17CF8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7C7B4A1B" w14:textId="77777777" w:rsidTr="00D86C38">
        <w:tc>
          <w:tcPr>
            <w:tcW w:w="645" w:type="dxa"/>
            <w:vAlign w:val="center"/>
          </w:tcPr>
          <w:p w14:paraId="5B936918" w14:textId="6EDC498A" w:rsidR="00D17CF8" w:rsidRPr="001E145F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4133A51F" w14:textId="2F6622F0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75526336" w14:textId="15ED21F6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农产品生产管理平台V1.0</w:t>
            </w:r>
          </w:p>
        </w:tc>
        <w:tc>
          <w:tcPr>
            <w:tcW w:w="709" w:type="dxa"/>
            <w:vAlign w:val="center"/>
          </w:tcPr>
          <w:p w14:paraId="74B4FD5C" w14:textId="15503D74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E689E3E" w14:textId="39FA9DD4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吉RC-2025-0003</w:t>
            </w:r>
          </w:p>
        </w:tc>
        <w:tc>
          <w:tcPr>
            <w:tcW w:w="1591" w:type="dxa"/>
            <w:vAlign w:val="center"/>
          </w:tcPr>
          <w:p w14:paraId="6E8B990C" w14:textId="1E6B74D2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5C99CBAC" w14:textId="77777777" w:rsidTr="00D86C38">
        <w:tc>
          <w:tcPr>
            <w:tcW w:w="645" w:type="dxa"/>
            <w:vAlign w:val="center"/>
          </w:tcPr>
          <w:p w14:paraId="7A2894E8" w14:textId="13FE28B3" w:rsidR="00D17CF8" w:rsidRPr="001E145F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01E57202" w14:textId="7C570F99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吉林省吉科软信息技术有限公司</w:t>
            </w:r>
          </w:p>
        </w:tc>
        <w:tc>
          <w:tcPr>
            <w:tcW w:w="2977" w:type="dxa"/>
            <w:vAlign w:val="center"/>
          </w:tcPr>
          <w:p w14:paraId="5A537597" w14:textId="453C8CB8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产业园区综合管理平台V1.0</w:t>
            </w:r>
          </w:p>
        </w:tc>
        <w:tc>
          <w:tcPr>
            <w:tcW w:w="709" w:type="dxa"/>
            <w:vAlign w:val="center"/>
          </w:tcPr>
          <w:p w14:paraId="4ED30AE8" w14:textId="42525B2A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11564A17" w14:textId="5E85B185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吉RC-2025-0004</w:t>
            </w:r>
          </w:p>
        </w:tc>
        <w:tc>
          <w:tcPr>
            <w:tcW w:w="1591" w:type="dxa"/>
            <w:vAlign w:val="center"/>
          </w:tcPr>
          <w:p w14:paraId="366505BC" w14:textId="1B6D63FF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11F12CE6" w14:textId="77777777" w:rsidTr="00D86C38">
        <w:tc>
          <w:tcPr>
            <w:tcW w:w="645" w:type="dxa"/>
            <w:vAlign w:val="center"/>
          </w:tcPr>
          <w:p w14:paraId="3C14470B" w14:textId="44135961" w:rsidR="00D17CF8" w:rsidRPr="001E145F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70F6425E" w14:textId="32FE6C8D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325CF407" w14:textId="3EEF4B15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智碳产品碳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孪生管理系统V1.0</w:t>
            </w:r>
          </w:p>
        </w:tc>
        <w:tc>
          <w:tcPr>
            <w:tcW w:w="709" w:type="dxa"/>
            <w:vAlign w:val="center"/>
          </w:tcPr>
          <w:p w14:paraId="330A8F54" w14:textId="6C8033CB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7295ABD" w14:textId="49F81D8C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吉RC-2025-0005</w:t>
            </w:r>
          </w:p>
        </w:tc>
        <w:tc>
          <w:tcPr>
            <w:tcW w:w="1591" w:type="dxa"/>
            <w:vAlign w:val="center"/>
          </w:tcPr>
          <w:p w14:paraId="488ADA9A" w14:textId="4EA200F5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4D5F0818" w14:textId="77777777" w:rsidTr="00D86C38">
        <w:tc>
          <w:tcPr>
            <w:tcW w:w="645" w:type="dxa"/>
            <w:vAlign w:val="center"/>
          </w:tcPr>
          <w:p w14:paraId="1250BF89" w14:textId="3558ABB7" w:rsidR="00D17CF8" w:rsidRPr="001E145F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3ED09807" w14:textId="65971C63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6365134A" w14:textId="7D202F1B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智碳产品碳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排放数据自动化采集系统V1.0</w:t>
            </w:r>
          </w:p>
        </w:tc>
        <w:tc>
          <w:tcPr>
            <w:tcW w:w="709" w:type="dxa"/>
            <w:vAlign w:val="center"/>
          </w:tcPr>
          <w:p w14:paraId="37A1FA6A" w14:textId="0D4FF546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C108A00" w14:textId="4E9262B8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吉RC-2025-0006</w:t>
            </w:r>
          </w:p>
        </w:tc>
        <w:tc>
          <w:tcPr>
            <w:tcW w:w="1591" w:type="dxa"/>
            <w:vAlign w:val="center"/>
          </w:tcPr>
          <w:p w14:paraId="018B0582" w14:textId="460D95B9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202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5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01</w:t>
            </w:r>
            <w:r w:rsidRPr="00C159C3">
              <w:rPr>
                <w:rFonts w:asciiTheme="minorEastAsia" w:eastAsiaTheme="minorEastAsia" w:hAnsiTheme="minorEastAsia"/>
                <w:sz w:val="24"/>
                <w:szCs w:val="24"/>
              </w:rPr>
              <w:t>-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27</w:t>
            </w:r>
          </w:p>
        </w:tc>
      </w:tr>
      <w:tr w:rsidR="00D17CF8" w:rsidRPr="00D86C38" w14:paraId="36883886" w14:textId="77777777" w:rsidTr="00D86C38">
        <w:tc>
          <w:tcPr>
            <w:tcW w:w="645" w:type="dxa"/>
            <w:vAlign w:val="center"/>
          </w:tcPr>
          <w:p w14:paraId="4D9D6E3F" w14:textId="25C05E47" w:rsidR="00D17CF8" w:rsidRPr="001E145F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B9B4DEA" w14:textId="7128E086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0008E5F3" w14:textId="56BC0DC7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智碳产品碳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足迹节点数据管理系统V1.0</w:t>
            </w:r>
          </w:p>
        </w:tc>
        <w:tc>
          <w:tcPr>
            <w:tcW w:w="709" w:type="dxa"/>
            <w:vAlign w:val="center"/>
          </w:tcPr>
          <w:p w14:paraId="706A49E1" w14:textId="4F814217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8A13C32" w14:textId="60E20508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吉RC-2025-0007</w:t>
            </w:r>
          </w:p>
        </w:tc>
        <w:tc>
          <w:tcPr>
            <w:tcW w:w="1591" w:type="dxa"/>
            <w:vAlign w:val="center"/>
          </w:tcPr>
          <w:p w14:paraId="1C8F0A3B" w14:textId="1235AC1B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7A38B4A3" w14:textId="77777777" w:rsidTr="00D86C38">
        <w:tc>
          <w:tcPr>
            <w:tcW w:w="645" w:type="dxa"/>
            <w:vAlign w:val="center"/>
          </w:tcPr>
          <w:p w14:paraId="10F5769A" w14:textId="5FED989E" w:rsidR="00D17CF8" w:rsidRPr="001E145F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33D3BDA0" w14:textId="483A575C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5D1E6822" w14:textId="07696596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智碳产品碳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足迹精算平台V1.0</w:t>
            </w:r>
          </w:p>
        </w:tc>
        <w:tc>
          <w:tcPr>
            <w:tcW w:w="709" w:type="dxa"/>
            <w:vAlign w:val="center"/>
          </w:tcPr>
          <w:p w14:paraId="728DC55A" w14:textId="2CD14705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3D90834" w14:textId="59E7FC17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吉RC-2025-0008</w:t>
            </w:r>
          </w:p>
        </w:tc>
        <w:tc>
          <w:tcPr>
            <w:tcW w:w="1591" w:type="dxa"/>
            <w:vAlign w:val="center"/>
          </w:tcPr>
          <w:p w14:paraId="781C8C21" w14:textId="30184FBE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32D21264" w14:textId="77777777" w:rsidTr="00D86C38">
        <w:tc>
          <w:tcPr>
            <w:tcW w:w="645" w:type="dxa"/>
            <w:vAlign w:val="center"/>
          </w:tcPr>
          <w:p w14:paraId="03BB613B" w14:textId="3FDFC711" w:rsidR="00D17CF8" w:rsidRPr="00D17CF8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468DC42A" w14:textId="013646CF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吉林智碳科技股份有限公司</w:t>
            </w:r>
          </w:p>
        </w:tc>
        <w:tc>
          <w:tcPr>
            <w:tcW w:w="2977" w:type="dxa"/>
            <w:vAlign w:val="center"/>
          </w:tcPr>
          <w:p w14:paraId="47AB4DC8" w14:textId="716ADA3F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智碳产品碳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足迹模拟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减碳系统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11D3D949" w14:textId="739E5C69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7438104" w14:textId="33BEE5AF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吉RC-2025-0009</w:t>
            </w:r>
          </w:p>
        </w:tc>
        <w:tc>
          <w:tcPr>
            <w:tcW w:w="1591" w:type="dxa"/>
            <w:vAlign w:val="center"/>
          </w:tcPr>
          <w:p w14:paraId="43B93279" w14:textId="2FB7EDE3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0ECCDF37" w14:textId="77777777" w:rsidTr="00D86C38">
        <w:tc>
          <w:tcPr>
            <w:tcW w:w="645" w:type="dxa"/>
            <w:vAlign w:val="center"/>
          </w:tcPr>
          <w:p w14:paraId="68109167" w14:textId="1067611C" w:rsidR="00D17CF8" w:rsidRPr="00D17CF8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975" w:type="dxa"/>
            <w:vAlign w:val="center"/>
          </w:tcPr>
          <w:p w14:paraId="5EA6FAFA" w14:textId="1A471345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977" w:type="dxa"/>
            <w:vAlign w:val="center"/>
          </w:tcPr>
          <w:p w14:paraId="46F72B80" w14:textId="2B4389EA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泰坦斯/总装车间新车型并入扳手自动化并网系统V1.0</w:t>
            </w:r>
          </w:p>
        </w:tc>
        <w:tc>
          <w:tcPr>
            <w:tcW w:w="709" w:type="dxa"/>
            <w:vAlign w:val="center"/>
          </w:tcPr>
          <w:p w14:paraId="134CAFCF" w14:textId="1D4C20EE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00157AB" w14:textId="3D7E308F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吉RC-2025-0010</w:t>
            </w:r>
          </w:p>
        </w:tc>
        <w:tc>
          <w:tcPr>
            <w:tcW w:w="1591" w:type="dxa"/>
            <w:vAlign w:val="center"/>
          </w:tcPr>
          <w:p w14:paraId="4E8CE8D4" w14:textId="3E2DEA57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82DF3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  <w:tr w:rsidR="00D17CF8" w:rsidRPr="00D86C38" w14:paraId="0519A291" w14:textId="77777777" w:rsidTr="00D86C38">
        <w:tc>
          <w:tcPr>
            <w:tcW w:w="645" w:type="dxa"/>
            <w:vAlign w:val="center"/>
          </w:tcPr>
          <w:p w14:paraId="563CA8CA" w14:textId="044B94C6" w:rsidR="00D17CF8" w:rsidRPr="00D17CF8" w:rsidRDefault="00D17CF8" w:rsidP="00D17CF8">
            <w:pPr>
              <w:ind w:firstLineChars="50" w:firstLine="120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975" w:type="dxa"/>
            <w:vAlign w:val="center"/>
          </w:tcPr>
          <w:p w14:paraId="7024238C" w14:textId="33BB0E04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乐欣网络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科技有限公司</w:t>
            </w:r>
          </w:p>
        </w:tc>
        <w:tc>
          <w:tcPr>
            <w:tcW w:w="2977" w:type="dxa"/>
            <w:vAlign w:val="center"/>
          </w:tcPr>
          <w:p w14:paraId="3574ADB8" w14:textId="590EA68E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梦幻家园改造记移动版游戏软件V1.0</w:t>
            </w:r>
          </w:p>
        </w:tc>
        <w:tc>
          <w:tcPr>
            <w:tcW w:w="709" w:type="dxa"/>
            <w:vAlign w:val="center"/>
          </w:tcPr>
          <w:p w14:paraId="5839290F" w14:textId="0C981CD0" w:rsidR="00D17CF8" w:rsidRDefault="00D17CF8" w:rsidP="00D17CF8">
            <w:pPr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3E90DA7" w14:textId="2D19AA74" w:rsidR="00D17CF8" w:rsidRDefault="00D17CF8" w:rsidP="00D17CF8">
            <w:pPr>
              <w:jc w:val="center"/>
              <w:rPr>
                <w:rFonts w:ascii="等线" w:eastAsia="等线" w:hAnsi="等线" w:hint="eastAsia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吉RC-2025-0011</w:t>
            </w:r>
          </w:p>
        </w:tc>
        <w:tc>
          <w:tcPr>
            <w:tcW w:w="1591" w:type="dxa"/>
            <w:vAlign w:val="center"/>
          </w:tcPr>
          <w:p w14:paraId="3EBD740B" w14:textId="157A1767" w:rsidR="00D17CF8" w:rsidRPr="00D572B7" w:rsidRDefault="00D17CF8" w:rsidP="00D17CF8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17CF8">
              <w:rPr>
                <w:rFonts w:asciiTheme="minorEastAsia" w:hAnsiTheme="minorEastAsia"/>
                <w:sz w:val="24"/>
                <w:szCs w:val="24"/>
              </w:rPr>
              <w:t>2025-01-27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53C76" w14:textId="77777777" w:rsidR="00412812" w:rsidRDefault="00412812" w:rsidP="00FC1951">
      <w:r>
        <w:separator/>
      </w:r>
    </w:p>
  </w:endnote>
  <w:endnote w:type="continuationSeparator" w:id="0">
    <w:p w14:paraId="71D4D19E" w14:textId="77777777" w:rsidR="00412812" w:rsidRDefault="00412812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51E26" w14:textId="77777777" w:rsidR="00412812" w:rsidRDefault="00412812" w:rsidP="00FC1951">
      <w:r>
        <w:separator/>
      </w:r>
    </w:p>
  </w:footnote>
  <w:footnote w:type="continuationSeparator" w:id="0">
    <w:p w14:paraId="1CC18737" w14:textId="77777777" w:rsidR="00412812" w:rsidRDefault="00412812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22DBE"/>
    <w:rsid w:val="00032C29"/>
    <w:rsid w:val="00166194"/>
    <w:rsid w:val="0019461A"/>
    <w:rsid w:val="001E145F"/>
    <w:rsid w:val="00222A1D"/>
    <w:rsid w:val="00262B31"/>
    <w:rsid w:val="002A67C5"/>
    <w:rsid w:val="00311EDE"/>
    <w:rsid w:val="00317652"/>
    <w:rsid w:val="00412812"/>
    <w:rsid w:val="004216F3"/>
    <w:rsid w:val="004408EE"/>
    <w:rsid w:val="00446534"/>
    <w:rsid w:val="004A62D3"/>
    <w:rsid w:val="004E4C1F"/>
    <w:rsid w:val="004E5B6C"/>
    <w:rsid w:val="004F3EDD"/>
    <w:rsid w:val="005F3016"/>
    <w:rsid w:val="00603170"/>
    <w:rsid w:val="00607CA6"/>
    <w:rsid w:val="00623A8F"/>
    <w:rsid w:val="00624404"/>
    <w:rsid w:val="006747E3"/>
    <w:rsid w:val="00674AD4"/>
    <w:rsid w:val="006E212B"/>
    <w:rsid w:val="006E6B90"/>
    <w:rsid w:val="006F0E86"/>
    <w:rsid w:val="00706192"/>
    <w:rsid w:val="007258B1"/>
    <w:rsid w:val="00770BF5"/>
    <w:rsid w:val="007C5D97"/>
    <w:rsid w:val="0080110D"/>
    <w:rsid w:val="00802BBB"/>
    <w:rsid w:val="00817931"/>
    <w:rsid w:val="00882579"/>
    <w:rsid w:val="008D4D1D"/>
    <w:rsid w:val="0096341E"/>
    <w:rsid w:val="00980945"/>
    <w:rsid w:val="009A0519"/>
    <w:rsid w:val="009E4CC7"/>
    <w:rsid w:val="009F1137"/>
    <w:rsid w:val="009F6757"/>
    <w:rsid w:val="00A374FD"/>
    <w:rsid w:val="00AC54F6"/>
    <w:rsid w:val="00AF652E"/>
    <w:rsid w:val="00B66A36"/>
    <w:rsid w:val="00B7741A"/>
    <w:rsid w:val="00B82C5E"/>
    <w:rsid w:val="00BB5B67"/>
    <w:rsid w:val="00BB6A0D"/>
    <w:rsid w:val="00BD4C8C"/>
    <w:rsid w:val="00C10E68"/>
    <w:rsid w:val="00CB1D16"/>
    <w:rsid w:val="00CE6FFE"/>
    <w:rsid w:val="00D17CF8"/>
    <w:rsid w:val="00D3769D"/>
    <w:rsid w:val="00D572B7"/>
    <w:rsid w:val="00D638E1"/>
    <w:rsid w:val="00D86C38"/>
    <w:rsid w:val="00D91DC2"/>
    <w:rsid w:val="00DB4F83"/>
    <w:rsid w:val="00E61640"/>
    <w:rsid w:val="00E7554B"/>
    <w:rsid w:val="00E830C0"/>
    <w:rsid w:val="00EF664D"/>
    <w:rsid w:val="00F206F7"/>
    <w:rsid w:val="00F86C7F"/>
    <w:rsid w:val="00FA2FB1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ADB96D0C-4B06-4E16-8BBA-A167057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115</Words>
  <Characters>658</Characters>
  <Application>Microsoft Office Word</Application>
  <DocSecurity>0</DocSecurity>
  <Lines>5</Lines>
  <Paragraphs>1</Paragraphs>
  <ScaleCrop>false</ScaleCrop>
  <Company>china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颖 于</cp:lastModifiedBy>
  <cp:revision>24</cp:revision>
  <dcterms:created xsi:type="dcterms:W3CDTF">2020-01-02T05:38:00Z</dcterms:created>
  <dcterms:modified xsi:type="dcterms:W3CDTF">2025-02-17T07:38:00Z</dcterms:modified>
</cp:coreProperties>
</file>